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35" w:rsidRPr="00D415AD" w:rsidRDefault="00332635" w:rsidP="00332635">
      <w:pPr>
        <w:ind w:left="73" w:right="74" w:hanging="249"/>
        <w:jc w:val="center"/>
        <w:rPr>
          <w:rFonts w:cstheme="minorHAnsi"/>
          <w:b/>
        </w:rPr>
      </w:pPr>
      <w:r w:rsidRPr="00D415AD">
        <w:rPr>
          <w:rFonts w:cstheme="minorHAnsi"/>
          <w:b/>
        </w:rPr>
        <w:t>KOREKTA  nr 1</w:t>
      </w:r>
    </w:p>
    <w:p w:rsidR="00332635" w:rsidRPr="00D415AD" w:rsidRDefault="00332635" w:rsidP="005D6F0A">
      <w:pPr>
        <w:spacing w:line="280" w:lineRule="atLeast"/>
        <w:ind w:left="142"/>
        <w:jc w:val="center"/>
        <w:rPr>
          <w:rFonts w:cstheme="minorHAnsi"/>
          <w:b/>
          <w:color w:val="000000" w:themeColor="text1"/>
        </w:rPr>
      </w:pPr>
      <w:r w:rsidRPr="00D415AD">
        <w:rPr>
          <w:rFonts w:cstheme="minorHAnsi"/>
          <w:b/>
        </w:rPr>
        <w:t xml:space="preserve">do  ogłoszenia </w:t>
      </w:r>
      <w:r w:rsidR="005D6F0A" w:rsidRPr="00D415AD">
        <w:rPr>
          <w:rFonts w:cstheme="minorHAnsi"/>
          <w:b/>
        </w:rPr>
        <w:t xml:space="preserve">4100/JW00/31/KZ/2020/0000028695 </w:t>
      </w:r>
      <w:r w:rsidRPr="00D415AD">
        <w:rPr>
          <w:rFonts w:cstheme="minorHAnsi"/>
          <w:b/>
          <w:bCs/>
        </w:rPr>
        <w:t xml:space="preserve">na   </w:t>
      </w:r>
      <w:r w:rsidR="005D6F0A" w:rsidRPr="00D415AD">
        <w:rPr>
          <w:rFonts w:cstheme="minorHAnsi"/>
          <w:b/>
          <w:color w:val="000000" w:themeColor="text1"/>
        </w:rPr>
        <w:t xml:space="preserve">Wykonanie analizy awaryjności bloku nr 9 w </w:t>
      </w:r>
      <w:bookmarkStart w:id="0" w:name="_GoBack"/>
      <w:bookmarkEnd w:id="0"/>
      <w:r w:rsidRPr="00D415AD">
        <w:rPr>
          <w:rFonts w:cstheme="minorHAnsi"/>
          <w:color w:val="000000" w:themeColor="text1"/>
        </w:rPr>
        <w:t xml:space="preserve"> Enea Elektrownia  Połaniec S.A.</w:t>
      </w:r>
    </w:p>
    <w:p w:rsidR="005D6F0A" w:rsidRPr="00D415AD" w:rsidRDefault="005D6F0A" w:rsidP="005D6F0A">
      <w:pPr>
        <w:tabs>
          <w:tab w:val="left" w:pos="1560"/>
        </w:tabs>
        <w:spacing w:after="0" w:line="276" w:lineRule="auto"/>
        <w:jc w:val="both"/>
        <w:rPr>
          <w:rFonts w:cstheme="minorHAnsi"/>
          <w:color w:val="000000" w:themeColor="text1"/>
          <w:lang w:eastAsia="ja-JP"/>
        </w:rPr>
      </w:pPr>
    </w:p>
    <w:p w:rsidR="00225633" w:rsidRDefault="00225633" w:rsidP="00225633">
      <w:pPr>
        <w:pStyle w:val="Default"/>
        <w:keepNext/>
        <w:numPr>
          <w:ilvl w:val="0"/>
          <w:numId w:val="5"/>
        </w:numPr>
        <w:spacing w:before="120" w:after="120" w:line="276" w:lineRule="auto"/>
        <w:ind w:left="360"/>
        <w:contextualSpacing/>
        <w:jc w:val="both"/>
        <w:outlineLvl w:val="0"/>
        <w:rPr>
          <w:rFonts w:ascii="Calibri" w:hAnsi="Calibri" w:cs="Calibri"/>
          <w:sz w:val="22"/>
          <w:szCs w:val="22"/>
          <w:lang w:eastAsia="ja-JP"/>
        </w:rPr>
      </w:pPr>
      <w:r>
        <w:rPr>
          <w:rFonts w:ascii="Calibri" w:hAnsi="Calibri" w:cs="Calibri"/>
          <w:sz w:val="22"/>
          <w:szCs w:val="22"/>
        </w:rPr>
        <w:t xml:space="preserve">W ofercie  należy  podać kod PKWiU </w:t>
      </w:r>
      <w:r>
        <w:rPr>
          <w:rFonts w:ascii="Calibri" w:hAnsi="Calibri" w:cs="Calibri"/>
          <w:sz w:val="22"/>
          <w:szCs w:val="22"/>
        </w:rPr>
        <w:t xml:space="preserve"> usługi (</w:t>
      </w:r>
      <w:r>
        <w:rPr>
          <w:rFonts w:ascii="Calibri" w:hAnsi="Calibri" w:cs="Calibri"/>
          <w:sz w:val="22"/>
          <w:szCs w:val="22"/>
        </w:rPr>
        <w:t>jakim ewentualnie Oferent  będzie się posługiwał przy wystawieniu faktury</w:t>
      </w:r>
      <w:r>
        <w:rPr>
          <w:rFonts w:ascii="Calibri" w:hAnsi="Calibri" w:cs="Calibri"/>
          <w:sz w:val="22"/>
          <w:szCs w:val="22"/>
        </w:rPr>
        <w:t>)</w:t>
      </w:r>
    </w:p>
    <w:p w:rsidR="00225633" w:rsidRDefault="00225633" w:rsidP="00225633">
      <w:pPr>
        <w:pStyle w:val="Default"/>
        <w:keepNext/>
        <w:spacing w:before="120" w:after="120" w:line="276" w:lineRule="auto"/>
        <w:ind w:left="360"/>
        <w:contextualSpacing/>
        <w:jc w:val="both"/>
        <w:outlineLvl w:val="0"/>
        <w:rPr>
          <w:rFonts w:asciiTheme="minorHAnsi" w:hAnsiTheme="minorHAnsi" w:cstheme="minorHAnsi"/>
          <w:color w:val="000000" w:themeColor="text1"/>
          <w:sz w:val="22"/>
          <w:szCs w:val="22"/>
          <w:lang w:eastAsia="ja-JP"/>
        </w:rPr>
      </w:pPr>
    </w:p>
    <w:p w:rsidR="005D6F0A" w:rsidRPr="00D415AD" w:rsidRDefault="005D6F0A" w:rsidP="00D415AD">
      <w:pPr>
        <w:pStyle w:val="Default"/>
        <w:keepNext/>
        <w:numPr>
          <w:ilvl w:val="0"/>
          <w:numId w:val="5"/>
        </w:numPr>
        <w:spacing w:before="120" w:after="120" w:line="276" w:lineRule="auto"/>
        <w:ind w:left="360"/>
        <w:contextualSpacing/>
        <w:jc w:val="both"/>
        <w:outlineLvl w:val="0"/>
        <w:rPr>
          <w:rFonts w:asciiTheme="minorHAnsi" w:hAnsiTheme="minorHAnsi" w:cstheme="minorHAnsi"/>
          <w:color w:val="000000" w:themeColor="text1"/>
          <w:sz w:val="22"/>
          <w:szCs w:val="22"/>
          <w:lang w:eastAsia="ja-JP"/>
        </w:rPr>
      </w:pPr>
      <w:r w:rsidRPr="00D415AD">
        <w:rPr>
          <w:rFonts w:asciiTheme="minorHAnsi" w:hAnsiTheme="minorHAnsi" w:cstheme="minorHAnsi"/>
          <w:color w:val="000000" w:themeColor="text1"/>
          <w:sz w:val="22"/>
          <w:szCs w:val="22"/>
          <w:lang w:eastAsia="ja-JP"/>
        </w:rPr>
        <w:t>Pkt. 4.10.14  ogłoszenia  otrzymuje  brzmienie:</w:t>
      </w:r>
    </w:p>
    <w:p w:rsidR="005D6F0A" w:rsidRPr="00D415AD" w:rsidRDefault="005D6F0A" w:rsidP="00D415AD">
      <w:pPr>
        <w:tabs>
          <w:tab w:val="left" w:pos="1560"/>
        </w:tabs>
        <w:spacing w:after="0" w:line="276" w:lineRule="auto"/>
        <w:ind w:left="426"/>
        <w:jc w:val="both"/>
        <w:rPr>
          <w:rFonts w:cstheme="minorHAnsi"/>
          <w:color w:val="000000" w:themeColor="text1"/>
          <w:lang w:eastAsia="ja-JP"/>
        </w:rPr>
      </w:pPr>
      <w:r w:rsidRPr="00D415AD">
        <w:rPr>
          <w:rFonts w:cstheme="minorHAnsi"/>
          <w:color w:val="000000" w:themeColor="text1"/>
          <w:lang w:eastAsia="ja-JP"/>
        </w:rPr>
        <w:t>„że posiadamy ubezpieczenie od Odpowiedzialności Cywilnej w zakresie prowadzonej działalności związanej z przedmiotem zamówienia zgodnie z wymaganiami Zamawiającego Ważną polisę OC na kwotę nie niższą niż jeden milion zł /1 000 000 zł/ (poza polisami obowiązkowymi OC) lub oświadczenie, że oferent będzie posiadał taką polisę przez cały okres wykonania robót/świadczenia usług”</w:t>
      </w:r>
    </w:p>
    <w:p w:rsidR="005D6F0A" w:rsidRPr="00D415AD" w:rsidRDefault="005D6F0A" w:rsidP="005D6F0A">
      <w:pPr>
        <w:tabs>
          <w:tab w:val="left" w:pos="1560"/>
        </w:tabs>
        <w:spacing w:after="0" w:line="276" w:lineRule="auto"/>
        <w:jc w:val="both"/>
        <w:rPr>
          <w:rFonts w:cstheme="minorHAnsi"/>
          <w:color w:val="000000" w:themeColor="text1"/>
          <w:lang w:eastAsia="ja-JP"/>
        </w:rPr>
      </w:pPr>
    </w:p>
    <w:p w:rsidR="00314786" w:rsidRPr="00D415AD" w:rsidRDefault="007B640F" w:rsidP="008F5EFD">
      <w:pPr>
        <w:pStyle w:val="Default"/>
        <w:keepNext/>
        <w:numPr>
          <w:ilvl w:val="0"/>
          <w:numId w:val="5"/>
        </w:numPr>
        <w:spacing w:before="120" w:after="120" w:line="276" w:lineRule="auto"/>
        <w:ind w:left="360"/>
        <w:contextualSpacing/>
        <w:jc w:val="both"/>
        <w:outlineLvl w:val="0"/>
        <w:rPr>
          <w:rFonts w:asciiTheme="minorHAnsi" w:eastAsia="Times New Roman" w:hAnsiTheme="minorHAnsi" w:cstheme="minorHAnsi"/>
          <w:color w:val="000000" w:themeColor="text1"/>
          <w:sz w:val="22"/>
          <w:szCs w:val="22"/>
          <w:lang w:eastAsia="pl-PL"/>
        </w:rPr>
      </w:pPr>
      <w:r w:rsidRPr="00D415AD">
        <w:rPr>
          <w:rFonts w:asciiTheme="minorHAnsi" w:hAnsiTheme="minorHAnsi" w:cstheme="minorHAnsi"/>
          <w:color w:val="000000" w:themeColor="text1"/>
          <w:sz w:val="22"/>
          <w:szCs w:val="22"/>
        </w:rPr>
        <w:t xml:space="preserve">W proj. umowy będzie wprowadzony  </w:t>
      </w:r>
      <w:r w:rsidR="00314786" w:rsidRPr="00D415AD">
        <w:rPr>
          <w:rFonts w:asciiTheme="minorHAnsi" w:hAnsiTheme="minorHAnsi" w:cstheme="minorHAnsi"/>
          <w:color w:val="000000" w:themeColor="text1"/>
          <w:sz w:val="22"/>
          <w:szCs w:val="22"/>
        </w:rPr>
        <w:t>dodatkowy punkt:</w:t>
      </w:r>
    </w:p>
    <w:p w:rsidR="00314786" w:rsidRPr="00D415AD" w:rsidRDefault="00314786" w:rsidP="00314786">
      <w:pPr>
        <w:pStyle w:val="Default"/>
        <w:keepNext/>
        <w:spacing w:before="120" w:after="120" w:line="276" w:lineRule="auto"/>
        <w:ind w:left="360"/>
        <w:contextualSpacing/>
        <w:jc w:val="both"/>
        <w:outlineLvl w:val="0"/>
        <w:rPr>
          <w:rFonts w:asciiTheme="minorHAnsi" w:eastAsia="Times New Roman" w:hAnsiTheme="minorHAnsi" w:cstheme="minorHAnsi"/>
          <w:color w:val="000000" w:themeColor="text1"/>
          <w:sz w:val="22"/>
          <w:szCs w:val="22"/>
          <w:lang w:eastAsia="pl-PL"/>
        </w:rPr>
      </w:pPr>
      <w:r w:rsidRPr="00D415AD">
        <w:rPr>
          <w:rFonts w:asciiTheme="minorHAnsi" w:hAnsiTheme="minorHAnsi" w:cstheme="minorHAnsi"/>
          <w:color w:val="000000" w:themeColor="text1"/>
          <w:sz w:val="22"/>
          <w:szCs w:val="22"/>
        </w:rPr>
        <w:t xml:space="preserve">„  </w:t>
      </w:r>
      <w:r w:rsidRPr="00D415AD">
        <w:rPr>
          <w:rFonts w:asciiTheme="minorHAnsi" w:eastAsia="Times New Roman" w:hAnsiTheme="minorHAnsi" w:cstheme="minorHAnsi"/>
          <w:b/>
          <w:color w:val="000000" w:themeColor="text1"/>
          <w:sz w:val="22"/>
          <w:szCs w:val="22"/>
          <w:u w:val="single"/>
          <w:lang w:eastAsia="pl-PL"/>
        </w:rPr>
        <w:t>OGÓLNE WARUNKI ZAKUPU ZAMAWIAJĄCEGO (OWZU)</w:t>
      </w:r>
    </w:p>
    <w:p w:rsidR="00314786" w:rsidRPr="00D415AD" w:rsidRDefault="00314786" w:rsidP="00D415AD">
      <w:pPr>
        <w:keepNext/>
        <w:spacing w:before="120" w:after="0" w:line="240" w:lineRule="atLeast"/>
        <w:ind w:left="792" w:hanging="508"/>
        <w:outlineLvl w:val="0"/>
        <w:rPr>
          <w:rFonts w:eastAsia="Times New Roman" w:cstheme="minorHAnsi"/>
          <w:bCs/>
          <w:color w:val="000000" w:themeColor="text1"/>
          <w:kern w:val="20"/>
          <w:lang w:val="en-US" w:eastAsia="pl-PL"/>
        </w:rPr>
      </w:pPr>
      <w:proofErr w:type="spellStart"/>
      <w:r w:rsidRPr="00D415AD">
        <w:rPr>
          <w:rFonts w:eastAsia="Times New Roman" w:cstheme="minorHAnsi"/>
          <w:bCs/>
          <w:iCs/>
          <w:color w:val="000000" w:themeColor="text1"/>
          <w:kern w:val="20"/>
          <w:lang w:val="en-US" w:eastAsia="pl-PL"/>
        </w:rPr>
        <w:t>Pkt</w:t>
      </w:r>
      <w:proofErr w:type="spellEnd"/>
      <w:r w:rsidRPr="00D415AD">
        <w:rPr>
          <w:rFonts w:eastAsia="Times New Roman" w:cstheme="minorHAnsi"/>
          <w:bCs/>
          <w:iCs/>
          <w:color w:val="000000" w:themeColor="text1"/>
          <w:kern w:val="20"/>
          <w:lang w:val="en-US" w:eastAsia="pl-PL"/>
        </w:rPr>
        <w:t xml:space="preserve"> 10.1 OWZU </w:t>
      </w:r>
      <w:proofErr w:type="spellStart"/>
      <w:r w:rsidRPr="00D415AD">
        <w:rPr>
          <w:rFonts w:eastAsia="Times New Roman" w:cstheme="minorHAnsi"/>
          <w:bCs/>
          <w:iCs/>
          <w:color w:val="000000" w:themeColor="text1"/>
          <w:kern w:val="20"/>
          <w:lang w:val="en-US" w:eastAsia="pl-PL"/>
        </w:rPr>
        <w:t>otrzymuje</w:t>
      </w:r>
      <w:proofErr w:type="spellEnd"/>
      <w:r w:rsidRPr="00D415AD">
        <w:rPr>
          <w:rFonts w:eastAsia="Times New Roman" w:cstheme="minorHAnsi"/>
          <w:bCs/>
          <w:iCs/>
          <w:color w:val="000000" w:themeColor="text1"/>
          <w:kern w:val="20"/>
          <w:lang w:val="en-US" w:eastAsia="pl-PL"/>
        </w:rPr>
        <w:t xml:space="preserve"> </w:t>
      </w:r>
      <w:proofErr w:type="spellStart"/>
      <w:r w:rsidRPr="00D415AD">
        <w:rPr>
          <w:rFonts w:eastAsia="Times New Roman" w:cstheme="minorHAnsi"/>
          <w:bCs/>
          <w:iCs/>
          <w:color w:val="000000" w:themeColor="text1"/>
          <w:kern w:val="20"/>
          <w:lang w:val="en-US" w:eastAsia="pl-PL"/>
        </w:rPr>
        <w:t>brzmienie</w:t>
      </w:r>
      <w:proofErr w:type="spellEnd"/>
      <w:r w:rsidRPr="00D415AD">
        <w:rPr>
          <w:rFonts w:eastAsia="Times New Roman" w:cstheme="minorHAnsi"/>
          <w:bCs/>
          <w:iCs/>
          <w:color w:val="000000" w:themeColor="text1"/>
          <w:kern w:val="20"/>
          <w:lang w:val="en-US" w:eastAsia="pl-PL"/>
        </w:rPr>
        <w:t>:</w:t>
      </w:r>
    </w:p>
    <w:p w:rsidR="00314786" w:rsidRPr="00D415AD" w:rsidRDefault="00314786" w:rsidP="00D415AD">
      <w:pPr>
        <w:tabs>
          <w:tab w:val="left" w:pos="1560"/>
        </w:tabs>
        <w:spacing w:after="0" w:line="276" w:lineRule="auto"/>
        <w:ind w:left="426"/>
        <w:jc w:val="both"/>
        <w:rPr>
          <w:rFonts w:cstheme="minorHAnsi"/>
          <w:color w:val="000000" w:themeColor="text1"/>
          <w:lang w:eastAsia="ja-JP"/>
        </w:rPr>
      </w:pPr>
      <w:r w:rsidRPr="00D415AD" w:rsidDel="00D85BE3">
        <w:rPr>
          <w:rFonts w:eastAsia="Times New Roman" w:cstheme="minorHAnsi"/>
          <w:bCs/>
          <w:color w:val="000000" w:themeColor="text1"/>
          <w:kern w:val="20"/>
          <w:lang w:eastAsia="pl-PL"/>
        </w:rPr>
        <w:t xml:space="preserve"> </w:t>
      </w:r>
      <w:r w:rsidRPr="00D415AD">
        <w:rPr>
          <w:rFonts w:cstheme="minorHAnsi"/>
          <w:color w:val="000000" w:themeColor="text1"/>
          <w:lang w:eastAsia="ja-JP"/>
        </w:rPr>
        <w:t xml:space="preserve">Wykonawca oświadcza, że w okresie realizacji Umowy będzie posiadał ubezpieczenie od odpowiedzialności cywilnej z tytułu prowadzonej działalności do kwoty nie mniejszej niż </w:t>
      </w:r>
    </w:p>
    <w:p w:rsidR="00314786" w:rsidRPr="00D415AD" w:rsidRDefault="00314786" w:rsidP="00D415AD">
      <w:pPr>
        <w:tabs>
          <w:tab w:val="left" w:pos="1560"/>
        </w:tabs>
        <w:spacing w:after="0" w:line="276" w:lineRule="auto"/>
        <w:ind w:left="426"/>
        <w:jc w:val="both"/>
        <w:rPr>
          <w:rFonts w:cstheme="minorHAnsi"/>
          <w:color w:val="000000" w:themeColor="text1"/>
          <w:lang w:eastAsia="ja-JP"/>
        </w:rPr>
      </w:pPr>
      <w:r w:rsidRPr="00D415AD">
        <w:rPr>
          <w:rFonts w:cstheme="minorHAnsi"/>
          <w:color w:val="000000" w:themeColor="text1"/>
          <w:lang w:eastAsia="ja-JP"/>
        </w:rPr>
        <w:t>1 000 000  zł na jedno i wszystkie zdarzenia. Kopia polisy OC  poświadczona za zgodność z oryginałem przez osoby uprawnione do reprezentacji Wykonawcy   stanowi załącznik   nr   6  do  Umowy. Jeżeli okres polisy nie obejmuje całego okresu realizacji zamówienia oświadczenie Wykonawcy 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7B640F" w:rsidRPr="00D415AD" w:rsidRDefault="007B640F" w:rsidP="007B640F">
      <w:pPr>
        <w:pStyle w:val="Default"/>
        <w:ind w:left="720"/>
        <w:rPr>
          <w:rFonts w:asciiTheme="minorHAnsi" w:hAnsiTheme="minorHAnsi" w:cstheme="minorHAnsi"/>
          <w:color w:val="000000" w:themeColor="text1"/>
          <w:sz w:val="22"/>
          <w:szCs w:val="22"/>
        </w:rPr>
      </w:pPr>
    </w:p>
    <w:p w:rsidR="005D6F0A" w:rsidRPr="00D415AD" w:rsidRDefault="005D6F0A" w:rsidP="007B640F">
      <w:pPr>
        <w:pStyle w:val="Akapitzlist"/>
        <w:tabs>
          <w:tab w:val="left" w:pos="1560"/>
        </w:tabs>
        <w:spacing w:after="0" w:line="276" w:lineRule="auto"/>
        <w:jc w:val="both"/>
        <w:rPr>
          <w:rFonts w:cstheme="minorHAnsi"/>
          <w:color w:val="000000" w:themeColor="text1"/>
          <w:lang w:eastAsia="ja-JP"/>
        </w:rPr>
      </w:pPr>
    </w:p>
    <w:p w:rsidR="005D6F0A" w:rsidRPr="00D415AD" w:rsidRDefault="005D6F0A" w:rsidP="005D6F0A">
      <w:pPr>
        <w:tabs>
          <w:tab w:val="left" w:pos="1560"/>
        </w:tabs>
        <w:spacing w:after="0" w:line="276" w:lineRule="auto"/>
        <w:jc w:val="both"/>
        <w:rPr>
          <w:rFonts w:cstheme="minorHAnsi"/>
          <w:color w:val="000000" w:themeColor="text1"/>
          <w:lang w:eastAsia="ja-JP"/>
        </w:rPr>
      </w:pPr>
    </w:p>
    <w:p w:rsidR="005D6F0A" w:rsidRPr="00D415AD" w:rsidRDefault="005D6F0A" w:rsidP="005D6F0A">
      <w:pPr>
        <w:tabs>
          <w:tab w:val="left" w:pos="1560"/>
        </w:tabs>
        <w:spacing w:after="0" w:line="276" w:lineRule="auto"/>
        <w:jc w:val="both"/>
        <w:rPr>
          <w:rFonts w:cstheme="minorHAnsi"/>
          <w:color w:val="000000" w:themeColor="text1"/>
          <w:lang w:eastAsia="ja-JP"/>
        </w:rPr>
      </w:pPr>
    </w:p>
    <w:sectPr w:rsidR="005D6F0A" w:rsidRPr="00D41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9B0"/>
    <w:multiLevelType w:val="hybridMultilevel"/>
    <w:tmpl w:val="50983CF6"/>
    <w:lvl w:ilvl="0" w:tplc="A58433F2">
      <w:start w:val="1"/>
      <w:numFmt w:val="decimal"/>
      <w:lvlText w:val="%1."/>
      <w:lvlJc w:val="left"/>
      <w:pPr>
        <w:ind w:left="1068" w:hanging="360"/>
      </w:pPr>
      <w:rPr>
        <w:rFonts w:ascii="Calibri" w:hAnsi="Calibri" w:cs="Calibri" w:hint="default"/>
        <w:color w:val="1F497D"/>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67E6C1E"/>
    <w:multiLevelType w:val="hybridMultilevel"/>
    <w:tmpl w:val="9DB24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A45CE7"/>
    <w:multiLevelType w:val="hybridMultilevel"/>
    <w:tmpl w:val="D02EF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3CD4716"/>
    <w:multiLevelType w:val="hybridMultilevel"/>
    <w:tmpl w:val="A8CC4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6"/>
  </w:num>
  <w:num w:numId="3">
    <w:abstractNumId w:val="3"/>
  </w:num>
  <w:num w:numId="4">
    <w:abstractNumId w:val="2"/>
  </w:num>
  <w:num w:numId="5">
    <w:abstractNumId w:val="1"/>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35"/>
    <w:rsid w:val="00122470"/>
    <w:rsid w:val="00225633"/>
    <w:rsid w:val="00314786"/>
    <w:rsid w:val="00332635"/>
    <w:rsid w:val="005D6F0A"/>
    <w:rsid w:val="007B640F"/>
    <w:rsid w:val="00CF4F67"/>
    <w:rsid w:val="00D012CD"/>
    <w:rsid w:val="00D415AD"/>
    <w:rsid w:val="00DE2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17F0"/>
  <w15:chartTrackingRefBased/>
  <w15:docId w15:val="{3FC35D00-12DC-44DA-BDCA-B1A1081C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6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332635"/>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332635"/>
  </w:style>
  <w:style w:type="character" w:styleId="Hipercze">
    <w:name w:val="Hyperlink"/>
    <w:uiPriority w:val="99"/>
    <w:unhideWhenUsed/>
    <w:rsid w:val="00332635"/>
    <w:rPr>
      <w:color w:val="0000FF"/>
      <w:u w:val="single"/>
    </w:rPr>
  </w:style>
  <w:style w:type="paragraph" w:styleId="NormalnyWeb">
    <w:name w:val="Normal (Web)"/>
    <w:basedOn w:val="Normalny"/>
    <w:uiPriority w:val="99"/>
    <w:semiHidden/>
    <w:unhideWhenUsed/>
    <w:rsid w:val="0033263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Default">
    <w:name w:val="Default"/>
    <w:rsid w:val="007B64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6176">
      <w:bodyDiv w:val="1"/>
      <w:marLeft w:val="0"/>
      <w:marRight w:val="0"/>
      <w:marTop w:val="0"/>
      <w:marBottom w:val="0"/>
      <w:divBdr>
        <w:top w:val="none" w:sz="0" w:space="0" w:color="auto"/>
        <w:left w:val="none" w:sz="0" w:space="0" w:color="auto"/>
        <w:bottom w:val="none" w:sz="0" w:space="0" w:color="auto"/>
        <w:right w:val="none" w:sz="0" w:space="0" w:color="auto"/>
      </w:divBdr>
    </w:div>
    <w:div w:id="15960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5</cp:revision>
  <dcterms:created xsi:type="dcterms:W3CDTF">2020-05-07T11:45:00Z</dcterms:created>
  <dcterms:modified xsi:type="dcterms:W3CDTF">2020-05-11T11:34:00Z</dcterms:modified>
</cp:coreProperties>
</file>